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B772"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Datenschutzerklärung</w:t>
      </w:r>
    </w:p>
    <w:p w14:paraId="5EA6413A"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Einleitung und allgemeine Angaben</w:t>
      </w:r>
    </w:p>
    <w:p w14:paraId="2B214818"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Vielen Dank für Ihr Interesse an unserer Website. Der Schutz Ihrer personenbezogenen Daten ist uns ein sehr wichtiges Anliegen. Im Folgenden finden Sie Informationen zum Umgang mit Ihren Daten, die durch Ihre Nutzung unserer Website erfasst werden. Die Verarbeitung Ihrer Daten erfolgt entsprechend den gesetzlichen Regelungen zum Datenschutz.</w:t>
      </w:r>
    </w:p>
    <w:p w14:paraId="36D77FCF"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Verantwortlicher im Sinne der DSGVO</w:t>
      </w:r>
    </w:p>
    <w:tbl>
      <w:tblPr>
        <w:tblW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654"/>
        <w:gridCol w:w="3219"/>
      </w:tblGrid>
      <w:tr w:rsidR="00D34FC7" w:rsidRPr="00D34FC7" w14:paraId="57942001" w14:textId="77777777" w:rsidTr="00D34FC7">
        <w:trPr>
          <w:trHeight w:val="300"/>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044EFFCB"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Unternehmen</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65B7CF2F"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Adresse</w:t>
            </w:r>
          </w:p>
        </w:tc>
      </w:tr>
      <w:tr w:rsidR="00D34FC7" w:rsidRPr="00D34FC7" w14:paraId="50D05912" w14:textId="77777777" w:rsidTr="00D34FC7">
        <w:trPr>
          <w:trHeight w:val="300"/>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689CAFB6"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Lotus Unikat</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5E0DC1CA"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Keltenstraße 16 86356 Neusäß</w:t>
            </w:r>
          </w:p>
        </w:tc>
      </w:tr>
    </w:tbl>
    <w:p w14:paraId="63F5D696" w14:textId="77777777" w:rsidR="00D34FC7" w:rsidRPr="00D34FC7" w:rsidRDefault="00D34FC7" w:rsidP="00D34FC7">
      <w:pPr>
        <w:spacing w:after="0" w:line="240" w:lineRule="auto"/>
        <w:rPr>
          <w:rFonts w:ascii="Times New Roman" w:eastAsia="Times New Roman" w:hAnsi="Times New Roman" w:cs="Times New Roman"/>
          <w:vanish/>
          <w:sz w:val="24"/>
          <w:szCs w:val="24"/>
          <w:lang w:eastAsia="de-DE"/>
        </w:rPr>
      </w:pPr>
    </w:p>
    <w:tbl>
      <w:tblPr>
        <w:tblW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702"/>
        <w:gridCol w:w="2475"/>
      </w:tblGrid>
      <w:tr w:rsidR="00D34FC7" w:rsidRPr="00D34FC7" w14:paraId="56144D4C" w14:textId="77777777" w:rsidTr="00D34FC7">
        <w:trPr>
          <w:trHeight w:val="300"/>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69362A88"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Telefon</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5E0A8EC7"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E-Mail</w:t>
            </w:r>
          </w:p>
        </w:tc>
      </w:tr>
      <w:tr w:rsidR="00D34FC7" w:rsidRPr="00D34FC7" w14:paraId="5DADC47A" w14:textId="77777777" w:rsidTr="00D34FC7">
        <w:trPr>
          <w:trHeight w:val="300"/>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63E630C1"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015735562929</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10E93548"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lotusunikat@gmail.com</w:t>
            </w:r>
          </w:p>
        </w:tc>
      </w:tr>
    </w:tbl>
    <w:p w14:paraId="6E57546F"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Kontaktdaten des Datenschutzbeauftragten</w:t>
      </w:r>
    </w:p>
    <w:p w14:paraId="274F178B"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Begriffsbestimmungen</w:t>
      </w:r>
    </w:p>
    <w:p w14:paraId="2046F4A8"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Unsere Datenschutzerklärung soll für jedermann einfach und verständlich sein. In dieser Datenschutzerklärung werden in der Regel die offiziellen Begriffe der Datenschutzgrundverordnung (DSGVO) verwendet. Die offiziellen Begriffsbestimmungen werden in Art. 4 DSGVO erläutert.</w:t>
      </w:r>
    </w:p>
    <w:p w14:paraId="5D249D9B"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Zugriff auf und Speicherung von Informationen in Endeinrichtungen</w:t>
      </w:r>
    </w:p>
    <w:p w14:paraId="60BF3593"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Durch die Nutzung unserer Website kann ein Zugriff auf Informationen (z.B. IP-Adresse) oder eine Speicherung von Informationen (z.B. Cookies) in Ihren Endeinrichtungen erfolgen. Mit diesem Zugriff bzw. dieser Speicherung kann eine weitere Verarbeitung personenbezogener Daten im Sinne der DSGVO verbunden sein.</w:t>
      </w:r>
    </w:p>
    <w:p w14:paraId="22772252"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In den Fällen, in denen ein solcher Zugriff auf Informationen bzw. ein solches Speichern von Informationen zur technisch fehlerfreien Bereitstellung unserer Dienste unbedingt erforderlich ist, erfolgt dies auf Grundlage von § 25 Abs. 1 S. 1, Abs. 2 Nr. 2 TTDSG.</w:t>
      </w:r>
    </w:p>
    <w:p w14:paraId="4F6C5611"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In den Fällen, in denen ein solcher Vorgang anderen Zwecken (z.B. der bedarfsgerechten Gestaltung unserer Website) dient, erfolgt dieser auf Grundlage von § 25 Abs. 1 TTDSG nur mit </w:t>
      </w:r>
      <w:r w:rsidRPr="00D34FC7">
        <w:rPr>
          <w:rFonts w:ascii="Arial" w:eastAsia="Times New Roman" w:hAnsi="Arial" w:cs="Arial"/>
          <w:color w:val="0A1C2E"/>
          <w:sz w:val="21"/>
          <w:szCs w:val="21"/>
          <w:lang w:eastAsia="de-DE"/>
        </w:rPr>
        <w:lastRenderedPageBreak/>
        <w:t xml:space="preserve">Ihrer Einwilligung gemäß Art. 6 Abs.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a DSGVO. Die Einwilligung ist jederzeit für die Zukunft widerrufbar. Für die Verarbeitung Ihrer personenbezogenen Daten gelten die Vorgaben der DSGVO und des Bundesdatenschutzgesetzes (BDSG).</w:t>
      </w:r>
    </w:p>
    <w:p w14:paraId="0A2E9F73"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Weitere Informationen zur Verarbeitung Ihrer personenbezogenen Daten und den einschlägigen Rechtsgrundlagen in diesem Zusammenhang können Sie den nachfolgenden Abschnitten zu den konkreten Verarbeitungstätigkeiten auf unserer Website entnehmen.</w:t>
      </w:r>
    </w:p>
    <w:p w14:paraId="39A7A704"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Webhosting</w:t>
      </w:r>
    </w:p>
    <w:p w14:paraId="6FBF0CAE"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Diese Website wird bei einem externen Dienstleister gehostet (Hoster). Personenbezogene Daten, die auf dieser Website erfasst werden, werden auf den Servern des Hosters gespeichert. Hierbei kann es sich v. a. um IP-Adressen, Kontaktanfragen, Meta- und Kommunikationsdaten, Websiteszugriffe und sonstige Daten, die über eine Website generiert werden, handeln.</w:t>
      </w:r>
    </w:p>
    <w:p w14:paraId="0F567350"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Die aufgelisteten Daten erheben wir, um einen reibungslosen Verbindungsaufbau der Website und eine technisch fehlerfreie Bereitstellung unserer Dienste gewährleisten zu können. Die Verarbeitung dieser Daten ist unbedingt erforderlich, um Ihnen die Website zur Verfügung zu stellen. Rechtsgrundlage für die Verarbeitung der Daten ist unser berechtigtes Interesse an einer korrekten Darstellung und Funktionsfähigkeit unserer Website gemäß Art. 6 Abs.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f DSGVO.</w:t>
      </w:r>
    </w:p>
    <w:p w14:paraId="02928089"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Wir haben mit dem Provider einen Auftragsverarbeitungsvertrag gemäß den Vorgaben nach Art. 28 DSGVO geschlossen, in welchem wir ihn verpflichten, die Daten unserer Kunden zu schützen und sie nicht an Dritte weiterzugeben.</w:t>
      </w:r>
    </w:p>
    <w:p w14:paraId="4959AB49"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Server-Logfiles</w:t>
      </w:r>
    </w:p>
    <w:p w14:paraId="100CED1C"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Wenn Sie unsere Website aufrufen, ist es technisch notwendig, dass über Ihren Internetbrowser Daten an unseren Webserver übermittelt werden. Folgende Daten werden während einer laufenden Verbindung zur Kommunikation zwischen Ihrem Internetbrowser und unserem Webserver aufgezeichnet:</w:t>
      </w:r>
    </w:p>
    <w:p w14:paraId="5AF110A1"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Datum und Uhrzeit der Anforderung</w:t>
      </w:r>
    </w:p>
    <w:p w14:paraId="6D17D8F0"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[A2]</w:t>
      </w:r>
    </w:p>
    <w:p w14:paraId="46EA50F8"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über das Setzen von Cookies informiert werden,</w:t>
      </w:r>
    </w:p>
    <w:p w14:paraId="26311595"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Cookies nur im Einzelfall erlauben,</w:t>
      </w:r>
    </w:p>
    <w:p w14:paraId="4415C6A7"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die Annahme von Cookies für bestimmte Fälle oder generell ausschließen,</w:t>
      </w:r>
    </w:p>
    <w:p w14:paraId="1272C020"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lastRenderedPageBreak/>
        <w:t>das automatische Löschen der Cookies beim Schließen des Browsers aktivieren.</w:t>
      </w:r>
    </w:p>
    <w:p w14:paraId="57413BBA"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5" w:history="1">
        <w:r w:rsidRPr="00D34FC7">
          <w:rPr>
            <w:rFonts w:ascii="Arial" w:eastAsia="Times New Roman" w:hAnsi="Arial" w:cs="Arial"/>
            <w:color w:val="1155CC"/>
            <w:sz w:val="21"/>
            <w:szCs w:val="21"/>
            <w:u w:val="single"/>
            <w:lang w:eastAsia="de-DE"/>
          </w:rPr>
          <w:t>Google Chrome</w:t>
        </w:r>
      </w:hyperlink>
    </w:p>
    <w:p w14:paraId="7C9D3FEF"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6" w:history="1">
        <w:r w:rsidRPr="00D34FC7">
          <w:rPr>
            <w:rFonts w:ascii="Arial" w:eastAsia="Times New Roman" w:hAnsi="Arial" w:cs="Arial"/>
            <w:color w:val="1155CC"/>
            <w:sz w:val="21"/>
            <w:szCs w:val="21"/>
            <w:u w:val="single"/>
            <w:lang w:eastAsia="de-DE"/>
          </w:rPr>
          <w:t>Mozilla Firefox</w:t>
        </w:r>
      </w:hyperlink>
    </w:p>
    <w:p w14:paraId="37AAAD35"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7" w:history="1">
        <w:r w:rsidRPr="00D34FC7">
          <w:rPr>
            <w:rFonts w:ascii="Arial" w:eastAsia="Times New Roman" w:hAnsi="Arial" w:cs="Arial"/>
            <w:color w:val="1155CC"/>
            <w:sz w:val="21"/>
            <w:szCs w:val="21"/>
            <w:u w:val="single"/>
            <w:lang w:eastAsia="de-DE"/>
          </w:rPr>
          <w:t>Edge (Microsoft)</w:t>
        </w:r>
      </w:hyperlink>
    </w:p>
    <w:p w14:paraId="29C3ADFC"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8" w:history="1">
        <w:r w:rsidRPr="00D34FC7">
          <w:rPr>
            <w:rFonts w:ascii="Arial" w:eastAsia="Times New Roman" w:hAnsi="Arial" w:cs="Arial"/>
            <w:color w:val="1155CC"/>
            <w:sz w:val="21"/>
            <w:szCs w:val="21"/>
            <w:u w:val="single"/>
            <w:lang w:eastAsia="de-DE"/>
          </w:rPr>
          <w:t>Safari</w:t>
        </w:r>
      </w:hyperlink>
    </w:p>
    <w:p w14:paraId="52F66D52"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9" w:anchor="cookies" w:history="1">
        <w:r w:rsidRPr="00D34FC7">
          <w:rPr>
            <w:rFonts w:ascii="Arial" w:eastAsia="Times New Roman" w:hAnsi="Arial" w:cs="Arial"/>
            <w:color w:val="1155CC"/>
            <w:sz w:val="21"/>
            <w:szCs w:val="21"/>
            <w:u w:val="single"/>
            <w:lang w:eastAsia="de-DE"/>
          </w:rPr>
          <w:t>Opera</w:t>
        </w:r>
      </w:hyperlink>
    </w:p>
    <w:p w14:paraId="52CCB549"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10" w:history="1">
        <w:r w:rsidRPr="00D34FC7">
          <w:rPr>
            <w:rFonts w:ascii="Arial" w:eastAsia="Times New Roman" w:hAnsi="Arial" w:cs="Arial"/>
            <w:color w:val="1155CC"/>
            <w:sz w:val="21"/>
            <w:szCs w:val="21"/>
            <w:u w:val="single"/>
            <w:lang w:eastAsia="de-DE"/>
          </w:rPr>
          <w:t>Google Chrome</w:t>
        </w:r>
      </w:hyperlink>
    </w:p>
    <w:p w14:paraId="12538AD6"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11" w:history="1">
        <w:r w:rsidRPr="00D34FC7">
          <w:rPr>
            <w:rFonts w:ascii="Arial" w:eastAsia="Times New Roman" w:hAnsi="Arial" w:cs="Arial"/>
            <w:color w:val="1155CC"/>
            <w:sz w:val="21"/>
            <w:szCs w:val="21"/>
            <w:u w:val="single"/>
            <w:lang w:eastAsia="de-DE"/>
          </w:rPr>
          <w:t>Mozilla Firefox</w:t>
        </w:r>
      </w:hyperlink>
    </w:p>
    <w:p w14:paraId="2A01FB00"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12" w:history="1">
        <w:r w:rsidRPr="00D34FC7">
          <w:rPr>
            <w:rFonts w:ascii="Arial" w:eastAsia="Times New Roman" w:hAnsi="Arial" w:cs="Arial"/>
            <w:color w:val="1155CC"/>
            <w:sz w:val="21"/>
            <w:szCs w:val="21"/>
            <w:u w:val="single"/>
            <w:lang w:eastAsia="de-DE"/>
          </w:rPr>
          <w:t>Edge (Microsoft)</w:t>
        </w:r>
      </w:hyperlink>
    </w:p>
    <w:p w14:paraId="2906FEE0"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13" w:history="1">
        <w:r w:rsidRPr="00D34FC7">
          <w:rPr>
            <w:rFonts w:ascii="Arial" w:eastAsia="Times New Roman" w:hAnsi="Arial" w:cs="Arial"/>
            <w:color w:val="1155CC"/>
            <w:sz w:val="21"/>
            <w:szCs w:val="21"/>
            <w:u w:val="single"/>
            <w:lang w:eastAsia="de-DE"/>
          </w:rPr>
          <w:t>Safari</w:t>
        </w:r>
      </w:hyperlink>
    </w:p>
    <w:p w14:paraId="0C6CA2FB" w14:textId="77777777" w:rsidR="00D34FC7" w:rsidRPr="00D34FC7" w:rsidRDefault="00D34FC7" w:rsidP="00D34FC7">
      <w:pPr>
        <w:numPr>
          <w:ilvl w:val="0"/>
          <w:numId w:val="1"/>
        </w:numPr>
        <w:spacing w:before="100" w:beforeAutospacing="1" w:after="225" w:line="384" w:lineRule="atLeast"/>
        <w:rPr>
          <w:rFonts w:ascii="Arial" w:eastAsia="Times New Roman" w:hAnsi="Arial" w:cs="Arial"/>
          <w:color w:val="0A1C2E"/>
          <w:sz w:val="21"/>
          <w:szCs w:val="21"/>
          <w:lang w:eastAsia="de-DE"/>
        </w:rPr>
      </w:pPr>
      <w:hyperlink r:id="rId14" w:history="1">
        <w:r w:rsidRPr="00D34FC7">
          <w:rPr>
            <w:rFonts w:ascii="Arial" w:eastAsia="Times New Roman" w:hAnsi="Arial" w:cs="Arial"/>
            <w:color w:val="1155CC"/>
            <w:sz w:val="21"/>
            <w:szCs w:val="21"/>
            <w:u w:val="single"/>
            <w:lang w:eastAsia="de-DE"/>
          </w:rPr>
          <w:t>Opera</w:t>
        </w:r>
      </w:hyperlink>
    </w:p>
    <w:p w14:paraId="3EB5353A"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Die aufgelisteten Daten erheben wir, um einen reibungslosen Verbindungsaufbau der Website und eine technisch fehlerfreie Bereitstellung unserer Dienste gewährleisten zu können. Die Verarbeitung dieser Daten ist unbedingt erforderlich, um Ihnen die Website zur Verfügung zu stellen. Die Logdateien dienen der Auswertung der Systemsicherheit und -stabilität sowie administrativen Zwecken. Rechtsgrundlage für die Verarbeitung der Daten ist unser berechtigtes Interesse am Schutz und Funktionsfähigkeit unserer Website gemäß Art. 6 Abs.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f DSGVO.</w:t>
      </w:r>
    </w:p>
    <w:p w14:paraId="48C7B4D5"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Aus Gründen der technischen Sicherheit, insbesondere zur Abwehr von Angriffsversuchen auf unseren Webserver, werden diese Daten von uns kurzzeitig gespeichert. Nach spätestens 3 Tagen werden die Daten durch Verkürzung der IP-Adresse auf Domainebene anonymisiert, sodass es nicht mehr möglich ist, einen Bezug zum einzelnen Nutzer herzustellen.</w:t>
      </w:r>
    </w:p>
    <w:p w14:paraId="30712326"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In anonymisierter Form werden die Daten daneben ggf. zu statistischen Zwecken verarbeitet. Eine Speicherung dieser Daten zusammen mit anderen personenbezogenen Daten des Nutzers, ein Abgleich mit anderen Datenbeständen oder eine Weitergabe an Dritte findet zu keinem Zeitpunkt statt.</w:t>
      </w:r>
      <w:bookmarkStart w:id="0" w:name="_msoanchor_4"/>
      <w:r w:rsidRPr="00D34FC7">
        <w:rPr>
          <w:rFonts w:ascii="Arial" w:eastAsia="Times New Roman" w:hAnsi="Arial" w:cs="Arial"/>
          <w:color w:val="0A1C2E"/>
          <w:sz w:val="21"/>
          <w:szCs w:val="21"/>
          <w:lang w:eastAsia="de-DE"/>
        </w:rPr>
        <w:fldChar w:fldCharType="begin"/>
      </w:r>
      <w:r w:rsidRPr="00D34FC7">
        <w:rPr>
          <w:rFonts w:ascii="Arial" w:eastAsia="Times New Roman" w:hAnsi="Arial" w:cs="Arial"/>
          <w:color w:val="0A1C2E"/>
          <w:sz w:val="21"/>
          <w:szCs w:val="21"/>
          <w:lang w:eastAsia="de-DE"/>
        </w:rPr>
        <w:instrText xml:space="preserve"> HYPERLINK "https://my.store.mywebsite-now.com/store/109574051?inline=true&amp;lang=de&amp;hide_vertical_navigation_menu=true&amp;hide_visit_storefront_menu=true&amp;hide_profile_menu=true&amp;hide_help_menu=true&amp;hide_save_button=false&amp;hide_profile_header=false&amp;hide_page_header=false&amp;hide_footer=true&amp;hide_back_button=true&amp;hide_dashboard_background_image=true&amp;hide_staff_accounts_header_menu=true&amp;upgrade_url=https%3A%2F%2Fmein.ionos.de%2Ftariffshop%2F%23%2F103674615" \l "_msocom_4" </w:instrText>
      </w:r>
      <w:r w:rsidRPr="00D34FC7">
        <w:rPr>
          <w:rFonts w:ascii="Arial" w:eastAsia="Times New Roman" w:hAnsi="Arial" w:cs="Arial"/>
          <w:color w:val="0A1C2E"/>
          <w:sz w:val="21"/>
          <w:szCs w:val="21"/>
          <w:lang w:eastAsia="de-DE"/>
        </w:rPr>
        <w:fldChar w:fldCharType="separate"/>
      </w:r>
      <w:r w:rsidRPr="00D34FC7">
        <w:rPr>
          <w:rFonts w:ascii="Arial" w:eastAsia="Times New Roman" w:hAnsi="Arial" w:cs="Arial"/>
          <w:color w:val="1155CC"/>
          <w:sz w:val="21"/>
          <w:szCs w:val="21"/>
          <w:u w:val="single"/>
          <w:lang w:eastAsia="de-DE"/>
        </w:rPr>
        <w:t>[A4]</w:t>
      </w:r>
      <w:r w:rsidRPr="00D34FC7">
        <w:rPr>
          <w:rFonts w:ascii="Arial" w:eastAsia="Times New Roman" w:hAnsi="Arial" w:cs="Arial"/>
          <w:color w:val="0A1C2E"/>
          <w:sz w:val="21"/>
          <w:szCs w:val="21"/>
          <w:lang w:eastAsia="de-DE"/>
        </w:rPr>
        <w:fldChar w:fldCharType="end"/>
      </w:r>
      <w:bookmarkEnd w:id="0"/>
    </w:p>
    <w:p w14:paraId="7F5E457D"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Cookies</w:t>
      </w:r>
    </w:p>
    <w:p w14:paraId="5E9CC0B3"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Unsere Internetseite verwendet sogenannte „Cookies“. Cookies sind kleine Textdateien, die entweder vorübergehend für die Dauer einer Sitzung (Session-Cookies) oder dauerhaft </w:t>
      </w:r>
      <w:r w:rsidRPr="00D34FC7">
        <w:rPr>
          <w:rFonts w:ascii="Arial" w:eastAsia="Times New Roman" w:hAnsi="Arial" w:cs="Arial"/>
          <w:color w:val="0A1C2E"/>
          <w:sz w:val="21"/>
          <w:szCs w:val="21"/>
          <w:lang w:eastAsia="de-DE"/>
        </w:rPr>
        <w:lastRenderedPageBreak/>
        <w:t>(permanente Cookies) auf Ihrem Endgerät gespeichert werden. Session-Cookies werden nach Ende Ihres Besuchs automatisch gelöscht. Permanente Cookies bleiben auf Ihrem Endgerät gespeichert bis Sie diese selbst löschen oder eine automatische Lösung durch Ihren Webbrowser erfolgt.</w:t>
      </w:r>
    </w:p>
    <w:p w14:paraId="3E996945"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Cookies haben verschiedene Funktionen. Zahlreiche Cookies sind technisch notwendig, da bestimmte Webseitenfunktionen ohne diese nicht funktionieren würden (z.B. die Warenkorbfunktion oder Spracheinstellungen). Andere Cookies dienen dazu, das Nutzerverhalten auszuwerten oder Werbung anzuzeigen.</w:t>
      </w:r>
    </w:p>
    <w:p w14:paraId="1E685888"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Die Verarbeitung von Daten durch den Einsatz unbedingt erforderlicher Cookies erfolgt auf Basis eines berechtigten Interesses gemäß Art. 6 Abs.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f DSGVO an der technisch fehlerfreien Bereitstellung unserer Dienste. Einzelheiten zu den Verarbeitungszwecken und berechtigten Interessen entnehmen Sie bitte den Ausführungen zu den konkreten Datenverarbeitungen.</w:t>
      </w:r>
    </w:p>
    <w:p w14:paraId="2419126E"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Die Verarbeitung personenbezogener Daten durch den Einsatz anderer Cookies erfolgt auf Grundlage einer Einwilligung gemäß Art. 6 Abs.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xml:space="preserve">. a DSGVO. Die Einwilligung ist jederzeit für die Zukunft widerrufbar. Soweit solche Cookies zu Analyse- und Optimierungszwecken eingesetzt werden, werden wir Sie hierüber im Rahmen dieser Datenschutzerklärung gesondert informieren und eine Einwilligung gemäß Art. 6 Abs.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a DSGVO einholen.</w:t>
      </w:r>
    </w:p>
    <w:p w14:paraId="70E4C233"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Sie können Ihren Browser so einstellen, dass Sie</w:t>
      </w:r>
    </w:p>
    <w:p w14:paraId="12FB203B"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Die Cookie-Einstellungen können unter den folgenden Links für die jeweiligen Browser verwaltet werden:</w:t>
      </w:r>
    </w:p>
    <w:p w14:paraId="47103B18"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Sie können Cookies vieler Unternehmen und Funktionen, die für Werbung eingesetzt werden, auch einzeln verwalten. Verwenden Sie dazu die entsprechenden Nutzer-Tools, abrufbar unter</w:t>
      </w:r>
      <w:r w:rsidRPr="00D34FC7">
        <w:rPr>
          <w:rFonts w:ascii="Arial" w:eastAsia="Times New Roman" w:hAnsi="Arial" w:cs="Arial"/>
          <w:color w:val="0A1C2E"/>
          <w:sz w:val="21"/>
          <w:szCs w:val="21"/>
          <w:lang w:eastAsia="de-DE"/>
        </w:rPr>
        <w:br/>
      </w:r>
      <w:hyperlink r:id="rId15" w:history="1">
        <w:r w:rsidRPr="00D34FC7">
          <w:rPr>
            <w:rFonts w:ascii="Arial" w:eastAsia="Times New Roman" w:hAnsi="Arial" w:cs="Arial"/>
            <w:color w:val="1155CC"/>
            <w:sz w:val="21"/>
            <w:szCs w:val="21"/>
            <w:u w:val="single"/>
            <w:lang w:eastAsia="de-DE"/>
          </w:rPr>
          <w:t>https://www.aboutads.info/choices/</w:t>
        </w:r>
      </w:hyperlink>
      <w:r w:rsidRPr="00D34FC7">
        <w:rPr>
          <w:rFonts w:ascii="Arial" w:eastAsia="Times New Roman" w:hAnsi="Arial" w:cs="Arial"/>
          <w:color w:val="0A1C2E"/>
          <w:sz w:val="21"/>
          <w:szCs w:val="21"/>
          <w:lang w:eastAsia="de-DE"/>
        </w:rPr>
        <w:t> oder </w:t>
      </w:r>
      <w:hyperlink r:id="rId16" w:history="1">
        <w:r w:rsidRPr="00D34FC7">
          <w:rPr>
            <w:rFonts w:ascii="Arial" w:eastAsia="Times New Roman" w:hAnsi="Arial" w:cs="Arial"/>
            <w:color w:val="1155CC"/>
            <w:sz w:val="21"/>
            <w:szCs w:val="21"/>
            <w:u w:val="single"/>
            <w:lang w:eastAsia="de-DE"/>
          </w:rPr>
          <w:t>http://www.youronlinechoices.com/uk/your-ad-choices</w:t>
        </w:r>
      </w:hyperlink>
      <w:r w:rsidRPr="00D34FC7">
        <w:rPr>
          <w:rFonts w:ascii="Arial" w:eastAsia="Times New Roman" w:hAnsi="Arial" w:cs="Arial"/>
          <w:color w:val="0A1C2E"/>
          <w:sz w:val="21"/>
          <w:szCs w:val="21"/>
          <w:u w:val="single"/>
          <w:lang w:eastAsia="de-DE"/>
        </w:rPr>
        <w:t>.</w:t>
      </w:r>
    </w:p>
    <w:p w14:paraId="54B7E262"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Die meisten Browser bieten zudem eine sog. „Do-Not-Track-</w:t>
      </w:r>
      <w:proofErr w:type="spellStart"/>
      <w:r w:rsidRPr="00D34FC7">
        <w:rPr>
          <w:rFonts w:ascii="Arial" w:eastAsia="Times New Roman" w:hAnsi="Arial" w:cs="Arial"/>
          <w:color w:val="0A1C2E"/>
          <w:sz w:val="21"/>
          <w:szCs w:val="21"/>
          <w:lang w:eastAsia="de-DE"/>
        </w:rPr>
        <w:t>Function</w:t>
      </w:r>
      <w:proofErr w:type="spellEnd"/>
      <w:r w:rsidRPr="00D34FC7">
        <w:rPr>
          <w:rFonts w:ascii="Arial" w:eastAsia="Times New Roman" w:hAnsi="Arial" w:cs="Arial"/>
          <w:color w:val="0A1C2E"/>
          <w:sz w:val="21"/>
          <w:szCs w:val="21"/>
          <w:lang w:eastAsia="de-DE"/>
        </w:rPr>
        <w:t>“ an. Wenn diese Funktion aktiviert ist, teilt der jeweilige Browser Werbenetzwerken, Websites und Anwendungen mit, dass Sie nicht zwecks verhaltensbasierter Werbung und Ähnlichem „verfolgt“ werden möchten.</w:t>
      </w:r>
    </w:p>
    <w:p w14:paraId="2D749B33"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Die meisten Browser bieten zudem eine sog. „Do-Not-Track-</w:t>
      </w:r>
      <w:proofErr w:type="spellStart"/>
      <w:r w:rsidRPr="00D34FC7">
        <w:rPr>
          <w:rFonts w:ascii="Arial" w:eastAsia="Times New Roman" w:hAnsi="Arial" w:cs="Arial"/>
          <w:color w:val="0A1C2E"/>
          <w:sz w:val="21"/>
          <w:szCs w:val="21"/>
          <w:lang w:eastAsia="de-DE"/>
        </w:rPr>
        <w:t>Function</w:t>
      </w:r>
      <w:proofErr w:type="spellEnd"/>
      <w:r w:rsidRPr="00D34FC7">
        <w:rPr>
          <w:rFonts w:ascii="Arial" w:eastAsia="Times New Roman" w:hAnsi="Arial" w:cs="Arial"/>
          <w:color w:val="0A1C2E"/>
          <w:sz w:val="21"/>
          <w:szCs w:val="21"/>
          <w:lang w:eastAsia="de-DE"/>
        </w:rPr>
        <w:t>“ an. Wenn diese Funktion aktiviert ist, teilt der jeweilige Browser Werbenetzwerken, Websites und Anwendungen mit, dass Sie nicht zwecks verhaltensbasierter Werbung und Ähnlichem „verfolgt“ werden möchten.</w:t>
      </w:r>
    </w:p>
    <w:p w14:paraId="6D72C5F2"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Informationen und Anleitungen, wie Sie diese Funktion bearbeiten können, erhalten Sie je nach Anbieter Ihres Browsers, unter den nachfolgenden Links:</w:t>
      </w:r>
    </w:p>
    <w:p w14:paraId="6720CD9F"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lastRenderedPageBreak/>
        <w:t>Zusätzlich können Sie standardmäßig das Laden sog. Scripts verhindern. „</w:t>
      </w:r>
      <w:proofErr w:type="spellStart"/>
      <w:r w:rsidRPr="00D34FC7">
        <w:rPr>
          <w:rFonts w:ascii="Arial" w:eastAsia="Times New Roman" w:hAnsi="Arial" w:cs="Arial"/>
          <w:color w:val="0A1C2E"/>
          <w:sz w:val="21"/>
          <w:szCs w:val="21"/>
          <w:lang w:eastAsia="de-DE"/>
        </w:rPr>
        <w:t>NoScript</w:t>
      </w:r>
      <w:proofErr w:type="spellEnd"/>
      <w:r w:rsidRPr="00D34FC7">
        <w:rPr>
          <w:rFonts w:ascii="Arial" w:eastAsia="Times New Roman" w:hAnsi="Arial" w:cs="Arial"/>
          <w:color w:val="0A1C2E"/>
          <w:sz w:val="21"/>
          <w:szCs w:val="21"/>
          <w:lang w:eastAsia="de-DE"/>
        </w:rPr>
        <w:t>“ erlaubt das Ausführen von JavaScripts, Java und anderen Plug-ins nur bei vertrauenswürdigen Domains Ihrer Wahl. Informationen und Anleitungen, wie Sie diese Funktion bearbeiten können, erhalten Sie über den Anbieter Ihres Browsers (z. B. für Mozilla Firefox unter:</w:t>
      </w:r>
    </w:p>
    <w:p w14:paraId="707D3E93"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Bitte beachten Sie, dass bei der Deaktivierung von Cookies die Funktionalität unserer Website eingeschränkt sein kann.</w:t>
      </w:r>
    </w:p>
    <w:p w14:paraId="0FD68A3C"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Änderung Cookie-Einstellungen</w:t>
      </w:r>
    </w:p>
    <w:p w14:paraId="3481EAF3"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Sie können jederzeit Ihre Cookie-Einstellungen widerrufen oder verändern. Rufen Sie dazu erneut die Cookie-Einstellungen über unseren integrierten Daumenabdruck auf. Diesen finden Sie jederzeit links unten auf der Website.</w:t>
      </w:r>
    </w:p>
    <w:p w14:paraId="771F4D3B"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oder</w:t>
      </w:r>
    </w:p>
    <w:p w14:paraId="06E2D24A"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Sie können jederzeit Ihre Cookie-Einstellungen widerrufen oder verändern. Rufen Sie dazu erneut die Cookie-Einstellungen über diesen Link (Hyperlink zu den Cookie-Einstellungen einbetten) auf.</w:t>
      </w:r>
      <w:bookmarkStart w:id="1" w:name="_msoanchor_5"/>
      <w:r w:rsidRPr="00D34FC7">
        <w:rPr>
          <w:rFonts w:ascii="Arial" w:eastAsia="Times New Roman" w:hAnsi="Arial" w:cs="Arial"/>
          <w:color w:val="0A1C2E"/>
          <w:sz w:val="21"/>
          <w:szCs w:val="21"/>
          <w:lang w:eastAsia="de-DE"/>
        </w:rPr>
        <w:fldChar w:fldCharType="begin"/>
      </w:r>
      <w:r w:rsidRPr="00D34FC7">
        <w:rPr>
          <w:rFonts w:ascii="Arial" w:eastAsia="Times New Roman" w:hAnsi="Arial" w:cs="Arial"/>
          <w:color w:val="0A1C2E"/>
          <w:sz w:val="21"/>
          <w:szCs w:val="21"/>
          <w:lang w:eastAsia="de-DE"/>
        </w:rPr>
        <w:instrText xml:space="preserve"> HYPERLINK "https://my.store.mywebsite-now.com/store/109574051?inline=true&amp;lang=de&amp;hide_vertical_navigation_menu=true&amp;hide_visit_storefront_menu=true&amp;hide_profile_menu=true&amp;hide_help_menu=true&amp;hide_save_button=false&amp;hide_profile_header=false&amp;hide_page_header=false&amp;hide_footer=true&amp;hide_back_button=true&amp;hide_dashboard_background_image=true&amp;hide_staff_accounts_header_menu=true&amp;upgrade_url=https%3A%2F%2Fmein.ionos.de%2Ftariffshop%2F%23%2F103674615" \l "_msocom_5" </w:instrText>
      </w:r>
      <w:r w:rsidRPr="00D34FC7">
        <w:rPr>
          <w:rFonts w:ascii="Arial" w:eastAsia="Times New Roman" w:hAnsi="Arial" w:cs="Arial"/>
          <w:color w:val="0A1C2E"/>
          <w:sz w:val="21"/>
          <w:szCs w:val="21"/>
          <w:lang w:eastAsia="de-DE"/>
        </w:rPr>
        <w:fldChar w:fldCharType="separate"/>
      </w:r>
      <w:r w:rsidRPr="00D34FC7">
        <w:rPr>
          <w:rFonts w:ascii="Arial" w:eastAsia="Times New Roman" w:hAnsi="Arial" w:cs="Arial"/>
          <w:color w:val="1155CC"/>
          <w:sz w:val="21"/>
          <w:szCs w:val="21"/>
          <w:u w:val="single"/>
          <w:lang w:eastAsia="de-DE"/>
        </w:rPr>
        <w:t>[A5]</w:t>
      </w:r>
      <w:r w:rsidRPr="00D34FC7">
        <w:rPr>
          <w:rFonts w:ascii="Arial" w:eastAsia="Times New Roman" w:hAnsi="Arial" w:cs="Arial"/>
          <w:color w:val="0A1C2E"/>
          <w:sz w:val="21"/>
          <w:szCs w:val="21"/>
          <w:lang w:eastAsia="de-DE"/>
        </w:rPr>
        <w:fldChar w:fldCharType="end"/>
      </w:r>
      <w:bookmarkEnd w:id="1"/>
    </w:p>
    <w:p w14:paraId="46AA0C1E"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[Dienste, Formulare etc.]</w:t>
      </w:r>
    </w:p>
    <w:p w14:paraId="049FAD53"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[Informationen z. B. zu Tracking-Tools, Videodiensten, </w:t>
      </w:r>
      <w:proofErr w:type="spellStart"/>
      <w:r w:rsidRPr="00D34FC7">
        <w:rPr>
          <w:rFonts w:ascii="Arial" w:eastAsia="Times New Roman" w:hAnsi="Arial" w:cs="Arial"/>
          <w:color w:val="0A1C2E"/>
          <w:sz w:val="21"/>
          <w:szCs w:val="21"/>
          <w:lang w:eastAsia="de-DE"/>
        </w:rPr>
        <w:t>Newsletterbestellung</w:t>
      </w:r>
      <w:proofErr w:type="spellEnd"/>
      <w:r w:rsidRPr="00D34FC7">
        <w:rPr>
          <w:rFonts w:ascii="Arial" w:eastAsia="Times New Roman" w:hAnsi="Arial" w:cs="Arial"/>
          <w:color w:val="0A1C2E"/>
          <w:sz w:val="21"/>
          <w:szCs w:val="21"/>
          <w:lang w:eastAsia="de-DE"/>
        </w:rPr>
        <w:t>, Kontaktformular, Terminbuchungsdienst, Bewertungsdienst etc.]</w:t>
      </w:r>
    </w:p>
    <w:p w14:paraId="7CC8F522"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Externe Verlinkungen</w:t>
      </w:r>
    </w:p>
    <w:p w14:paraId="44710B18"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Soziale Netzwerke </w:t>
      </w:r>
      <w:proofErr w:type="spellStart"/>
      <w:proofErr w:type="gramStart"/>
      <w:r w:rsidRPr="00D34FC7">
        <w:rPr>
          <w:rFonts w:ascii="Arial" w:eastAsia="Times New Roman" w:hAnsi="Arial" w:cs="Arial"/>
          <w:color w:val="0A1C2E"/>
          <w:sz w:val="21"/>
          <w:szCs w:val="21"/>
          <w:lang w:eastAsia="de-DE"/>
        </w:rPr>
        <w:t>Instagram,Facebook</w:t>
      </w:r>
      <w:proofErr w:type="gramEnd"/>
      <w:r w:rsidRPr="00D34FC7">
        <w:rPr>
          <w:rFonts w:ascii="Arial" w:eastAsia="Times New Roman" w:hAnsi="Arial" w:cs="Arial"/>
          <w:color w:val="0A1C2E"/>
          <w:sz w:val="21"/>
          <w:szCs w:val="21"/>
          <w:lang w:eastAsia="de-DE"/>
        </w:rPr>
        <w:t>,TikTok</w:t>
      </w:r>
      <w:proofErr w:type="spellEnd"/>
      <w:r w:rsidRPr="00D34FC7">
        <w:rPr>
          <w:rFonts w:ascii="Arial" w:eastAsia="Times New Roman" w:hAnsi="Arial" w:cs="Arial"/>
          <w:color w:val="0A1C2E"/>
          <w:sz w:val="21"/>
          <w:szCs w:val="21"/>
          <w:lang w:eastAsia="de-DE"/>
        </w:rPr>
        <w:t xml:space="preserve"> sind auf unserer Website lediglich als Link zu den entsprechenden Diensten eingebunden. Nach dem Anklicken des eingebundenen Text-/Bild-Links werden Sie auf die Seite des jeweiligen Anbieters weitergeleitet. Erst nach der Weiterleitung werden Nutzerinformationen an den jeweiligen Anbieter übertragen. Informationen zum Umgang mit Ihren personenbezogenen Daten bei Nutzung dieser Websites entnehmen Sie bitte den jeweiligen Datenschutzbestimmungen der von Ihnen genutzten Anbieter.</w:t>
      </w:r>
    </w:p>
    <w:p w14:paraId="3FC3675E"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Datenweitergabe und Empfänger</w:t>
      </w:r>
    </w:p>
    <w:p w14:paraId="46615E36"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Eine Übermittlung Ihrer personenbezogenen Daten an Dritte findet nicht statt, außer</w:t>
      </w:r>
    </w:p>
    <w:p w14:paraId="20680806" w14:textId="77777777" w:rsidR="00D34FC7" w:rsidRPr="00D34FC7" w:rsidRDefault="00D34FC7" w:rsidP="00D34FC7">
      <w:pPr>
        <w:numPr>
          <w:ilvl w:val="0"/>
          <w:numId w:val="2"/>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wenn wir in der Beschreibung der jeweiligen Datenverarbeitung explizit darauf hingewiesen haben,</w:t>
      </w:r>
    </w:p>
    <w:p w14:paraId="52088FD1" w14:textId="77777777" w:rsidR="00D34FC7" w:rsidRPr="00D34FC7" w:rsidRDefault="00D34FC7" w:rsidP="00D34FC7">
      <w:pPr>
        <w:numPr>
          <w:ilvl w:val="0"/>
          <w:numId w:val="2"/>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lastRenderedPageBreak/>
        <w:t xml:space="preserve">wenn Sie ausdrückliche Einwilligung nach Art. 6 Abs. 1 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a DSGVO dazu erteilt haben,</w:t>
      </w:r>
    </w:p>
    <w:p w14:paraId="2D822343" w14:textId="77777777" w:rsidR="00D34FC7" w:rsidRPr="00D34FC7" w:rsidRDefault="00D34FC7" w:rsidP="00D34FC7">
      <w:pPr>
        <w:numPr>
          <w:ilvl w:val="0"/>
          <w:numId w:val="2"/>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die Weitergabe nach Art. 6 Abs. 1 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f DSGVO zur Geltendmachung, Ausübung oder Verteidigung von Rechtsansprüchen erforderlich ist und kein Grund zur Annahme besteht, dass Sie ein überwiegendes schutzwürdiges Interesse an der Nichtweitergabe Ihrer Daten haben,</w:t>
      </w:r>
    </w:p>
    <w:p w14:paraId="748F8F1D" w14:textId="77777777" w:rsidR="00D34FC7" w:rsidRPr="00D34FC7" w:rsidRDefault="00D34FC7" w:rsidP="00D34FC7">
      <w:pPr>
        <w:numPr>
          <w:ilvl w:val="0"/>
          <w:numId w:val="2"/>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im Falle, dass für die Weitergabe nach Art. 6 Abs. 1 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c DSGVO eine gesetzliche Verpflichtung besteht und</w:t>
      </w:r>
    </w:p>
    <w:p w14:paraId="42723A34" w14:textId="77777777" w:rsidR="00D34FC7" w:rsidRPr="00D34FC7" w:rsidRDefault="00D34FC7" w:rsidP="00D34FC7">
      <w:pPr>
        <w:numPr>
          <w:ilvl w:val="0"/>
          <w:numId w:val="2"/>
        </w:numPr>
        <w:spacing w:before="100" w:beforeAutospacing="1"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 xml:space="preserve">soweit dies nach Art. 6 Abs. 1 S. 1 </w:t>
      </w:r>
      <w:proofErr w:type="spellStart"/>
      <w:r w:rsidRPr="00D34FC7">
        <w:rPr>
          <w:rFonts w:ascii="Arial" w:eastAsia="Times New Roman" w:hAnsi="Arial" w:cs="Arial"/>
          <w:color w:val="0A1C2E"/>
          <w:sz w:val="21"/>
          <w:szCs w:val="21"/>
          <w:lang w:eastAsia="de-DE"/>
        </w:rPr>
        <w:t>lit</w:t>
      </w:r>
      <w:proofErr w:type="spellEnd"/>
      <w:r w:rsidRPr="00D34FC7">
        <w:rPr>
          <w:rFonts w:ascii="Arial" w:eastAsia="Times New Roman" w:hAnsi="Arial" w:cs="Arial"/>
          <w:color w:val="0A1C2E"/>
          <w:sz w:val="21"/>
          <w:szCs w:val="21"/>
          <w:lang w:eastAsia="de-DE"/>
        </w:rPr>
        <w:t>. b DSGVO für die Abwicklung von Vertragsverhältnissen mit Ihnen erforderlich ist.</w:t>
      </w:r>
    </w:p>
    <w:p w14:paraId="332FC1AC"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Wir nutzen darüber hinaus für die Abwicklung unserer Services externe Dienstleister, die wir sorgfältig ausgewählt, schriftlich beauftragt und mit welchen wir erforderlichenfalls Auftragsverarbeitungsverträge gemäß Art. 28 DSGVO geschlossen haben. Diese sind an unsere Weisungen gebunden und werden von uns regelmäßig kontrolliert. Es handelt sich hierbei u.a. um Dienstleister für Hosting, den Versand von E-Mails sowie Wartung und Pflege unserer IT-Systeme usw. Die Dienstleister werden diese Daten nicht an Dritte weitergeben.</w:t>
      </w:r>
    </w:p>
    <w:p w14:paraId="4A25A2B9"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Datensicherheit</w:t>
      </w:r>
    </w:p>
    <w:p w14:paraId="20E078BD"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Wir treffen nach Maßgabe des Art. 32 DSGVO 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um ein dem Risiko angemessenes Schutzniveau zu gewährleisten. Diese Website nutzt aus Gründen der Sicherheit und zum Schutz der Übertragung vertraulicher Inhalte eine SSL-Verschlüsselung.</w:t>
      </w:r>
    </w:p>
    <w:p w14:paraId="5E84A2DB"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Dauer der Speicherung personenbezogener Daten</w:t>
      </w:r>
    </w:p>
    <w:p w14:paraId="21688E3E"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Die Dauer der Speicherung von personenbezogenen Daten bemisst sich an den einschlägigen gesetzlichen Aufbewahrungsfristen (z. B. aus dem Handelsrecht und dem Steuerrecht). Nach Ablauf der jeweiligen Frist werden die entsprechenden Daten routinemäßig gelöscht. Sofern Daten zur Vertragserfüllung oder Vertragsanbahnung erforderlich sind oder unsererseits ein berechtigtes Interesse an der Weiterspeicherung besteht, werden die Daten gelöscht, wenn sie zu diesen Zwecken nicht mehr erforderlich sind oder Sie von Ihrem Widerrufs- oder Widerspruchsrecht Gebrauch gemacht haben.</w:t>
      </w:r>
    </w:p>
    <w:p w14:paraId="43259C77"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lastRenderedPageBreak/>
        <w:t>Ihre Rechte</w:t>
      </w:r>
    </w:p>
    <w:p w14:paraId="14F06710"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color w:val="0A1C2E"/>
          <w:sz w:val="21"/>
          <w:szCs w:val="21"/>
          <w:lang w:eastAsia="de-DE"/>
        </w:rPr>
        <w:t>Im Folgenden finden Sie Informationen dazu, welche Betroffenenrechte das geltende Datenschutzrecht Ihnen gegenüber dem Verantwortlichen hinsichtlich der Verarbeitung Ihrer personenbezogenen Daten gewährt:</w:t>
      </w:r>
    </w:p>
    <w:p w14:paraId="65AE7E84"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Das Recht,</w:t>
      </w:r>
      <w:r w:rsidRPr="00D34FC7">
        <w:rPr>
          <w:rFonts w:ascii="Arial" w:eastAsia="Times New Roman" w:hAnsi="Arial" w:cs="Arial"/>
          <w:color w:val="0A1C2E"/>
          <w:sz w:val="21"/>
          <w:szCs w:val="21"/>
          <w:lang w:eastAsia="de-DE"/>
        </w:rPr>
        <w:t xml:space="preserve"> 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D34FC7">
        <w:rPr>
          <w:rFonts w:ascii="Arial" w:eastAsia="Times New Roman" w:hAnsi="Arial" w:cs="Arial"/>
          <w:color w:val="0A1C2E"/>
          <w:sz w:val="21"/>
          <w:szCs w:val="21"/>
          <w:lang w:eastAsia="de-DE"/>
        </w:rPr>
        <w:t>Profiling</w:t>
      </w:r>
      <w:proofErr w:type="spellEnd"/>
      <w:r w:rsidRPr="00D34FC7">
        <w:rPr>
          <w:rFonts w:ascii="Arial" w:eastAsia="Times New Roman" w:hAnsi="Arial" w:cs="Arial"/>
          <w:color w:val="0A1C2E"/>
          <w:sz w:val="21"/>
          <w:szCs w:val="21"/>
          <w:lang w:eastAsia="de-DE"/>
        </w:rPr>
        <w:t xml:space="preserve"> und ggf. aussagekräftigen Informationen zu deren Einzelheiten verlangen.</w:t>
      </w:r>
    </w:p>
    <w:p w14:paraId="72388683"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Das Recht,</w:t>
      </w:r>
      <w:r w:rsidRPr="00D34FC7">
        <w:rPr>
          <w:rFonts w:ascii="Arial" w:eastAsia="Times New Roman" w:hAnsi="Arial" w:cs="Arial"/>
          <w:color w:val="0A1C2E"/>
          <w:sz w:val="21"/>
          <w:szCs w:val="21"/>
          <w:lang w:eastAsia="de-DE"/>
        </w:rPr>
        <w:t> gemäß Art. 16 DSGVO unverzüglich die Berichtigung unrichtiger oder Vervollständigung Ihrer bei uns gespeicherten personenbezogenen Daten zu verlangen.</w:t>
      </w:r>
    </w:p>
    <w:p w14:paraId="7D8D3364"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Das Recht,</w:t>
      </w:r>
      <w:r w:rsidRPr="00D34FC7">
        <w:rPr>
          <w:rFonts w:ascii="Arial" w:eastAsia="Times New Roman" w:hAnsi="Arial" w:cs="Arial"/>
          <w:color w:val="0A1C2E"/>
          <w:sz w:val="21"/>
          <w:szCs w:val="21"/>
          <w:lang w:eastAsia="de-DE"/>
        </w:rPr>
        <w:t> 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2CF9816F"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Das Recht,</w:t>
      </w:r>
      <w:r w:rsidRPr="00D34FC7">
        <w:rPr>
          <w:rFonts w:ascii="Arial" w:eastAsia="Times New Roman" w:hAnsi="Arial" w:cs="Arial"/>
          <w:color w:val="0A1C2E"/>
          <w:sz w:val="21"/>
          <w:szCs w:val="21"/>
          <w:lang w:eastAsia="de-DE"/>
        </w:rPr>
        <w:t> 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14:paraId="7AE74DC5"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Das Recht,</w:t>
      </w:r>
      <w:r w:rsidRPr="00D34FC7">
        <w:rPr>
          <w:rFonts w:ascii="Arial" w:eastAsia="Times New Roman" w:hAnsi="Arial" w:cs="Arial"/>
          <w:color w:val="0A1C2E"/>
          <w:sz w:val="21"/>
          <w:szCs w:val="21"/>
          <w:lang w:eastAsia="de-DE"/>
        </w:rPr>
        <w:t> gemäß Art. 20 DSGVO Ihre personenbezogenen Daten, die Sie uns bereitgestellt haben, in einem strukturierten, gängigen und maschinenlesebaren Format zu erhalten oder die Übermittlung an einen anderen Verantwortlichen zu verlangen.</w:t>
      </w:r>
    </w:p>
    <w:p w14:paraId="169F8597"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t>Das Recht,</w:t>
      </w:r>
      <w:r w:rsidRPr="00D34FC7">
        <w:rPr>
          <w:rFonts w:ascii="Arial" w:eastAsia="Times New Roman" w:hAnsi="Arial" w:cs="Arial"/>
          <w:color w:val="0A1C2E"/>
          <w:sz w:val="21"/>
          <w:szCs w:val="21"/>
          <w:lang w:eastAsia="de-DE"/>
        </w:rPr>
        <w:t> sich gemäß Art. 77 DSGVO bei einer Aufsichtsbehörde zu beschweren. In der Regel können Sie sich hierfür an die Aufsichtsbehörde des Bundeslandes unseres oben angegebenen Sitzes oder ggf. die Ihres üblichen Aufenthaltsortes oder Arbeitsplatzes wenden.</w:t>
      </w:r>
    </w:p>
    <w:p w14:paraId="00D4B1A0" w14:textId="77777777" w:rsidR="00D34FC7" w:rsidRPr="00D34FC7" w:rsidRDefault="00D34FC7" w:rsidP="00D34FC7">
      <w:pPr>
        <w:spacing w:after="225" w:line="384" w:lineRule="atLeast"/>
        <w:rPr>
          <w:rFonts w:ascii="Arial" w:eastAsia="Times New Roman" w:hAnsi="Arial" w:cs="Arial"/>
          <w:color w:val="0A1C2E"/>
          <w:sz w:val="21"/>
          <w:szCs w:val="21"/>
          <w:lang w:eastAsia="de-DE"/>
        </w:rPr>
      </w:pPr>
      <w:r w:rsidRPr="00D34FC7">
        <w:rPr>
          <w:rFonts w:ascii="Arial" w:eastAsia="Times New Roman" w:hAnsi="Arial" w:cs="Arial"/>
          <w:b/>
          <w:bCs/>
          <w:color w:val="0A1C2E"/>
          <w:sz w:val="21"/>
          <w:szCs w:val="21"/>
          <w:lang w:eastAsia="de-DE"/>
        </w:rPr>
        <w:lastRenderedPageBreak/>
        <w:t>Das Recht</w:t>
      </w:r>
      <w:r w:rsidRPr="00D34FC7">
        <w:rPr>
          <w:rFonts w:ascii="Arial" w:eastAsia="Times New Roman" w:hAnsi="Arial" w:cs="Arial"/>
          <w:color w:val="0A1C2E"/>
          <w:sz w:val="21"/>
          <w:szCs w:val="21"/>
          <w:lang w:eastAsia="de-DE"/>
        </w:rPr>
        <w:t> auf Widerruf erteilter Einwilligungen gemäß Art. 7 Abs. 3 DSGVO: Sie haben das Recht, eine einmal erteilte Einwilligung in die Verarbeitung von Daten jederzeit mit Wirkung für die Zukunft zu widerrufen. Im Falle des Widerrufs werden wir die betroffenen Daten unverzüglich löschen, sofern eine weitere Verarbeitung nicht auf eine Rechtsgrundlage zur einwilligungslosen Verarbeitung gestützt werden kann. Durch den Widerruf der Einwilligung wird die Rechtmäßigkeit, der aufgrund der Einwilligung bis zum Widerruf erfolgten Verarbeitung nicht berührt.</w:t>
      </w:r>
    </w:p>
    <w:p w14:paraId="66EF607D" w14:textId="77777777" w:rsidR="006F4147" w:rsidRDefault="006F4147"/>
    <w:sectPr w:rsidR="006F41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C0389"/>
    <w:multiLevelType w:val="multilevel"/>
    <w:tmpl w:val="961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A7A49"/>
    <w:multiLevelType w:val="multilevel"/>
    <w:tmpl w:val="2856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C7"/>
    <w:rsid w:val="004616D6"/>
    <w:rsid w:val="006F4147"/>
    <w:rsid w:val="00D34F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7B1B"/>
  <w15:chartTrackingRefBased/>
  <w15:docId w15:val="{5F4BC2FE-78AC-4C38-B44B-E11F1621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8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de-de/guide/safari/sfri11471/mac" TargetMode="External"/><Relationship Id="rId13" Type="http://schemas.openxmlformats.org/officeDocument/2006/relationships/hyperlink" Target="https://support.apple.com/de-de/guide/safari/sfri40732/13.0/mac/10.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indows.microsoft.com/de-DE/windows-vista/Block-or-allow-cookies" TargetMode="External"/><Relationship Id="rId12" Type="http://schemas.openxmlformats.org/officeDocument/2006/relationships/hyperlink" Target="https://support.microsoft.com/de-de/help/17288/windows-internet-explorer-11-use-do-not-trac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ronlinechoices.com/uk/your-ad-choices" TargetMode="External"/><Relationship Id="rId1" Type="http://schemas.openxmlformats.org/officeDocument/2006/relationships/numbering" Target="numbering.xml"/><Relationship Id="rId6" Type="http://schemas.openxmlformats.org/officeDocument/2006/relationships/hyperlink" Target="https://support.mozilla.org/de/kb/verbesserter-schutz-aktivitatenverfolgung-desktop?redirectslug=enable-and-disable-cookies-website-preferences&amp;redirectlocale=en-US" TargetMode="External"/><Relationship Id="rId11" Type="http://schemas.openxmlformats.org/officeDocument/2006/relationships/hyperlink" Target="https://support.mozilla.org/de/kb/wie-verhindere-ich-dass-websites-mich-verfolgen" TargetMode="External"/><Relationship Id="rId5" Type="http://schemas.openxmlformats.org/officeDocument/2006/relationships/hyperlink" Target="https://support.google.com/chrome/answer/95647?hl=de&amp;hlrm=en" TargetMode="External"/><Relationship Id="rId15" Type="http://schemas.openxmlformats.org/officeDocument/2006/relationships/hyperlink" Target="https://www.aboutads.info/choices/" TargetMode="External"/><Relationship Id="rId10" Type="http://schemas.openxmlformats.org/officeDocument/2006/relationships/hyperlink" Target="https://support.google.com/chrome/answer/2790761?co=GENIE.Platform%3DDesktop&amp;hl=de" TargetMode="External"/><Relationship Id="rId4" Type="http://schemas.openxmlformats.org/officeDocument/2006/relationships/webSettings" Target="webSettings.xml"/><Relationship Id="rId9" Type="http://schemas.openxmlformats.org/officeDocument/2006/relationships/hyperlink" Target="https://help.opera.com/en/latest/web-preferences/" TargetMode="External"/><Relationship Id="rId14" Type="http://schemas.openxmlformats.org/officeDocument/2006/relationships/hyperlink" Target="https://help.opera.com/de/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2322</Words>
  <Characters>14629</Characters>
  <Application>Microsoft Office Word</Application>
  <DocSecurity>0</DocSecurity>
  <Lines>121</Lines>
  <Paragraphs>33</Paragraphs>
  <ScaleCrop>false</ScaleCrop>
  <Company>Bezirkskliniken Schwaben</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 G3</dc:creator>
  <cp:keywords/>
  <dc:description/>
  <cp:lastModifiedBy>Station, G3</cp:lastModifiedBy>
  <cp:revision>1</cp:revision>
  <dcterms:created xsi:type="dcterms:W3CDTF">2026-04-21T23:12:00Z</dcterms:created>
  <dcterms:modified xsi:type="dcterms:W3CDTF">2026-04-21T23:13:00Z</dcterms:modified>
</cp:coreProperties>
</file>